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7537" w14:textId="22B8A72D" w:rsidR="00B349D5" w:rsidRDefault="00B349D5" w:rsidP="00B349D5">
      <w:pPr>
        <w:jc w:val="center"/>
        <w:rPr>
          <w:b/>
          <w:bCs/>
        </w:rPr>
      </w:pPr>
      <w:r>
        <w:rPr>
          <w:noProof/>
        </w:rPr>
        <w:drawing>
          <wp:inline distT="0" distB="0" distL="0" distR="0" wp14:anchorId="0B2A9F6B" wp14:editId="5D5FBE2B">
            <wp:extent cx="1433543" cy="1013372"/>
            <wp:effectExtent l="0" t="0" r="0" b="0"/>
            <wp:docPr id="12132073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9316" cy="1024522"/>
                    </a:xfrm>
                    <a:prstGeom prst="rect">
                      <a:avLst/>
                    </a:prstGeom>
                    <a:noFill/>
                    <a:ln>
                      <a:noFill/>
                    </a:ln>
                  </pic:spPr>
                </pic:pic>
              </a:graphicData>
            </a:graphic>
          </wp:inline>
        </w:drawing>
      </w:r>
    </w:p>
    <w:p w14:paraId="351B7BB0" w14:textId="2DB93E46" w:rsidR="00C16A9D" w:rsidRPr="00B349D5" w:rsidRDefault="00C16A9D" w:rsidP="00B349D5">
      <w:pPr>
        <w:jc w:val="center"/>
        <w:rPr>
          <w:b/>
          <w:bCs/>
        </w:rPr>
      </w:pPr>
      <w:r w:rsidRPr="00B349D5">
        <w:rPr>
          <w:b/>
          <w:bCs/>
        </w:rPr>
        <w:t xml:space="preserve">REGULAMIN JARMARKU </w:t>
      </w:r>
      <w:r w:rsidR="00BF42E0">
        <w:rPr>
          <w:b/>
          <w:bCs/>
        </w:rPr>
        <w:t>WIELKANOCNEGO</w:t>
      </w:r>
    </w:p>
    <w:p w14:paraId="2040900F" w14:textId="31D68EFE" w:rsidR="00C16A9D" w:rsidRDefault="00C16A9D">
      <w:r>
        <w:t xml:space="preserve"> </w:t>
      </w:r>
      <w:r>
        <w:tab/>
      </w:r>
      <w:r w:rsidRPr="00B349D5">
        <w:rPr>
          <w:b/>
          <w:bCs/>
        </w:rPr>
        <w:t xml:space="preserve">JARMARK </w:t>
      </w:r>
      <w:r w:rsidR="00BF42E0">
        <w:rPr>
          <w:b/>
          <w:bCs/>
        </w:rPr>
        <w:t>WIELKANOCNY</w:t>
      </w:r>
      <w:r>
        <w:t xml:space="preserve">, zwany dalej </w:t>
      </w:r>
      <w:r w:rsidRPr="00B349D5">
        <w:rPr>
          <w:b/>
          <w:bCs/>
        </w:rPr>
        <w:t>„JARMARKIEM”</w:t>
      </w:r>
      <w:r>
        <w:t xml:space="preserve"> jest imprezą wystawienniczą dla wytwórców regionalnych wyrobów i przedmiotów użytkowych, artystycznych i naturalnych produktów spożywczych, a także asortymentu o charakterze świątecznym (np. ozdó</w:t>
      </w:r>
      <w:r w:rsidR="00BF42E0">
        <w:t>b</w:t>
      </w:r>
      <w:r>
        <w:t xml:space="preserve"> itp.). </w:t>
      </w:r>
    </w:p>
    <w:p w14:paraId="19063C2C" w14:textId="2023AD4A" w:rsidR="00C16A9D" w:rsidRPr="00B349D5" w:rsidRDefault="00C16A9D" w:rsidP="00B349D5">
      <w:pPr>
        <w:jc w:val="center"/>
        <w:rPr>
          <w:b/>
          <w:bCs/>
        </w:rPr>
      </w:pPr>
      <w:r w:rsidRPr="00B349D5">
        <w:rPr>
          <w:b/>
          <w:bCs/>
        </w:rPr>
        <w:t>ZASADY OGÓLNE</w:t>
      </w:r>
    </w:p>
    <w:p w14:paraId="1861EDCB" w14:textId="64E09715" w:rsidR="00C16A9D" w:rsidRDefault="00C16A9D">
      <w:r>
        <w:t xml:space="preserve">1. Organizatorem Jarmarku </w:t>
      </w:r>
      <w:r w:rsidR="00BF42E0">
        <w:t>Wielkanocnego</w:t>
      </w:r>
      <w:r>
        <w:t xml:space="preserve"> jest Czaplinecki Ośrodek Kultury</w:t>
      </w:r>
      <w:r w:rsidR="00BF42E0">
        <w:t>.</w:t>
      </w:r>
      <w:r>
        <w:t xml:space="preserve"> </w:t>
      </w:r>
    </w:p>
    <w:p w14:paraId="27073540" w14:textId="523632BC" w:rsidR="00C16A9D" w:rsidRDefault="00C16A9D">
      <w:r>
        <w:t xml:space="preserve">2. Jarmark odbędzie się na Deptaku w Czaplinku, w dniu </w:t>
      </w:r>
      <w:r w:rsidR="00BF42E0">
        <w:t>12 kwietnia 2025</w:t>
      </w:r>
      <w:r>
        <w:t xml:space="preserve"> roku w godzinach od 1</w:t>
      </w:r>
      <w:r w:rsidR="00BF42E0">
        <w:t>0</w:t>
      </w:r>
      <w:r>
        <w:t>:00 do1</w:t>
      </w:r>
      <w:r w:rsidR="00BF42E0">
        <w:t>5</w:t>
      </w:r>
      <w:r>
        <w:t xml:space="preserve">:00. </w:t>
      </w:r>
    </w:p>
    <w:p w14:paraId="44B09D1A" w14:textId="77777777" w:rsidR="00C16A9D" w:rsidRDefault="00C16A9D">
      <w:r>
        <w:t xml:space="preserve">3. Część wystawienniczą Jarmarku stanowi ekspozycja stoisk producentów artykułów świątecznych, regionalnych, lokalnych, zielarstwa, rękodzieła artystycznego i wytworów rzemiosła. W ramach Jarmarku możliwe jest również wystawianie stoisk promocyjnych, informacyjnych. </w:t>
      </w:r>
    </w:p>
    <w:p w14:paraId="629FA43E" w14:textId="77777777" w:rsidR="00C16A9D" w:rsidRDefault="00C16A9D">
      <w:r>
        <w:t xml:space="preserve">4. Wystawcy zabrania się prowadzenie działalności na terenie Jarmarku naruszającej dobre obyczaje, godność i uczucia religijne. </w:t>
      </w:r>
    </w:p>
    <w:p w14:paraId="632E965A" w14:textId="77777777" w:rsidR="00C16A9D" w:rsidRDefault="00C16A9D">
      <w:r>
        <w:t xml:space="preserve">5. O możliwości wystawienia danego stoiska decyduje Organizator Jarmarku, który zastrzega sobie prawo do odmowy przyjęcia zgłoszenia bez podania przyczyny. </w:t>
      </w:r>
    </w:p>
    <w:p w14:paraId="0D240249" w14:textId="77777777" w:rsidR="00C16A9D" w:rsidRDefault="00C16A9D">
      <w:r>
        <w:t xml:space="preserve">6. Preferowane będą stoiska o charakterze świątecznym. </w:t>
      </w:r>
    </w:p>
    <w:p w14:paraId="5C3334DB" w14:textId="1BD98384" w:rsidR="00C16A9D" w:rsidRDefault="00C16A9D">
      <w:r>
        <w:t xml:space="preserve">7. Wystawcy zobowiązują się do uszanowania charakteru wydarzenia i miejsca, poprzez nie wystawianie towarów sprzecznych ze specyfikacją Organizatora oraz odpowiednią aranżację stoiska, jeżeli Organizator uzna to za konieczne. Wystawcy zobowiązują się również do usunięcia tych elementów swej oferty, które Organizator uzna za niemożliwe do pogodzenia z charakterem Jarmarku </w:t>
      </w:r>
      <w:r w:rsidR="00BF42E0">
        <w:t>Wielkanocnego</w:t>
      </w:r>
      <w:r>
        <w:t xml:space="preserve">. </w:t>
      </w:r>
    </w:p>
    <w:p w14:paraId="4B4320A8" w14:textId="77777777" w:rsidR="00C16A9D" w:rsidRDefault="00C16A9D">
      <w:r>
        <w:t>8. Z uwagi na publiczny charakter wydarzenia Organizator zastrzega sobie prawo do wykonywania podczas Jarmarku zdjęć grupowych, fotorelacji i filmików, których rozpowszechnianie – zgodnie z art. 81 ust. 2 pkt 2 ustawy z dnia 4 lutego 1994 r. o prawie autorskim i prawach pokrewnych – nie wymaga wyrażenia zgody przez osoby biorące udział w wydarzeniu. Grupowe zdjęcia, fotorelacje i filmiki mogą być publikowane na stronie internetowej Gminy Czaplinek, profilu Czaplineckiego Ośrodka Kultury w mediach społecznościowych oraz w innych mediach (prasa lokalna).</w:t>
      </w:r>
      <w:r w:rsidRPr="00C16A9D">
        <w:t xml:space="preserve"> </w:t>
      </w:r>
    </w:p>
    <w:p w14:paraId="7823C4C6" w14:textId="77777777" w:rsidR="0019689A" w:rsidRDefault="00C16A9D">
      <w:r>
        <w:t xml:space="preserve">9.Administratorem Pani / Pana danych osobowych jest Czaplinecki Ośrodek Kultury, z siedzibą </w:t>
      </w:r>
      <w:r w:rsidR="0019689A">
        <w:t>p</w:t>
      </w:r>
      <w:r>
        <w:t xml:space="preserve">rzy ul. </w:t>
      </w:r>
      <w:proofErr w:type="spellStart"/>
      <w:r w:rsidR="0019689A">
        <w:t>Pławieńska</w:t>
      </w:r>
      <w:proofErr w:type="spellEnd"/>
      <w:r w:rsidR="0019689A">
        <w:t xml:space="preserve"> 1a,78-550 Czaplinek</w:t>
      </w:r>
      <w:r>
        <w:t xml:space="preserve">. </w:t>
      </w:r>
    </w:p>
    <w:p w14:paraId="7B8CD4EB" w14:textId="6F0EC392" w:rsidR="000877CA" w:rsidRDefault="0019689A">
      <w:r>
        <w:t xml:space="preserve">a) </w:t>
      </w:r>
      <w:r w:rsidR="00C16A9D">
        <w:t xml:space="preserve">Podane dane osobowe będą przetwarzane w celu realizacji  Jarmarku </w:t>
      </w:r>
      <w:r w:rsidR="00BF42E0">
        <w:t>Wielkanocnym</w:t>
      </w:r>
      <w:r w:rsidR="00C16A9D">
        <w:t xml:space="preserve"> w</w:t>
      </w:r>
      <w:r>
        <w:t xml:space="preserve"> Czaplinku</w:t>
      </w:r>
      <w:r w:rsidR="00C16A9D">
        <w:t xml:space="preserve">, obowiązku archiwizacyjnego po zakończeniu w/w celu. Państwa dane osobowe są nam </w:t>
      </w:r>
    </w:p>
    <w:p w14:paraId="4B5FD748" w14:textId="76D74777" w:rsidR="000877CA" w:rsidRDefault="000877CA">
      <w:r>
        <w:lastRenderedPageBreak/>
        <w:t xml:space="preserve">                                                                 </w:t>
      </w:r>
      <w:r>
        <w:rPr>
          <w:noProof/>
        </w:rPr>
        <w:drawing>
          <wp:inline distT="0" distB="0" distL="0" distR="0" wp14:anchorId="3BADC043" wp14:editId="32B9E9E4">
            <wp:extent cx="1663250" cy="1175752"/>
            <wp:effectExtent l="0" t="0" r="0" b="5715"/>
            <wp:docPr id="12331884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159" cy="1209619"/>
                    </a:xfrm>
                    <a:prstGeom prst="rect">
                      <a:avLst/>
                    </a:prstGeom>
                    <a:noFill/>
                    <a:ln>
                      <a:noFill/>
                    </a:ln>
                  </pic:spPr>
                </pic:pic>
              </a:graphicData>
            </a:graphic>
          </wp:inline>
        </w:drawing>
      </w:r>
      <w:r>
        <w:t xml:space="preserve"> </w:t>
      </w:r>
    </w:p>
    <w:p w14:paraId="302C0B97" w14:textId="36D2C9B6" w:rsidR="0019689A" w:rsidRDefault="00C16A9D">
      <w:r>
        <w:t>niezbędne do realizacji interesu publicznego, którym jest wspieranie zadań kulturalnych oraz w zakresie promocji powiatu.</w:t>
      </w:r>
    </w:p>
    <w:p w14:paraId="1FCB4463" w14:textId="2DD07077" w:rsidR="0019689A" w:rsidRDefault="00C16A9D">
      <w:r>
        <w:t xml:space="preserve"> </w:t>
      </w:r>
      <w:r w:rsidR="0019689A">
        <w:t>b)</w:t>
      </w:r>
      <w:r>
        <w:t xml:space="preserve"> Przetwarzanie danych osobowych odbywa się na podstawie art. 6 ust. 1 lit. e Rozporządzenia 2016/679 „RODO” w związku z art. 4 ust. 1 ustawy z dnia 5 czerwca 1998 r. o samorządzie powiatowym, a następnie na podstawie art. 6 ust. 1 lit </w:t>
      </w:r>
      <w:r w:rsidR="0019689A">
        <w:t>c</w:t>
      </w:r>
      <w:r>
        <w:t xml:space="preserve"> RODO w związku z ustawą z dnia 14 lipca 1983 r. o narodowym zasobie archiwalnym i archiwach.</w:t>
      </w:r>
    </w:p>
    <w:p w14:paraId="6247C0E1" w14:textId="77777777" w:rsidR="0019689A" w:rsidRDefault="00C16A9D">
      <w:r>
        <w:t xml:space="preserve"> c</w:t>
      </w:r>
      <w:r w:rsidR="0019689A">
        <w:t>)</w:t>
      </w:r>
      <w:r>
        <w:t xml:space="preserve">. Odbiorcami danych osobowych będą pracownicy Administratora jak i podmioty uprawnione na podstawie przepisów prawa. </w:t>
      </w:r>
    </w:p>
    <w:p w14:paraId="17D66F87" w14:textId="128FE43D" w:rsidR="0019689A" w:rsidRDefault="00C16A9D">
      <w:r>
        <w:t>d</w:t>
      </w:r>
      <w:r w:rsidR="0019689A">
        <w:t>)</w:t>
      </w:r>
      <w:r>
        <w:t xml:space="preserve">Zebrane dane będą przetwarzane do momentu wygaśnięcia podstawy prawnej przetwarzania z wyłączeniem celów statystycznych, archiwalnych. </w:t>
      </w:r>
    </w:p>
    <w:p w14:paraId="2EA2F5FA" w14:textId="049747B2" w:rsidR="00070227" w:rsidRDefault="00C16A9D">
      <w:r>
        <w:t>e</w:t>
      </w:r>
      <w:r w:rsidR="0019689A">
        <w:t>)</w:t>
      </w:r>
      <w:r>
        <w:t>Przysługuje Pani/Panu, w przypadkach określonych przepisami, prawo dostępu do treści swoich danych oraz ich sprostowania, usunięcia, ograniczenia przetwarzania, wniesienia sprzeciwu wobec przetwarzania</w:t>
      </w:r>
    </w:p>
    <w:p w14:paraId="5596BC11" w14:textId="245F2517" w:rsidR="00B70D4B" w:rsidRPr="00B349D5" w:rsidRDefault="00B70D4B" w:rsidP="00B349D5">
      <w:pPr>
        <w:jc w:val="center"/>
        <w:rPr>
          <w:b/>
          <w:bCs/>
        </w:rPr>
      </w:pPr>
      <w:r w:rsidRPr="00B349D5">
        <w:rPr>
          <w:b/>
          <w:bCs/>
        </w:rPr>
        <w:t>PRZEPISY PORZĄDKOWE</w:t>
      </w:r>
    </w:p>
    <w:p w14:paraId="7CC06927" w14:textId="77777777" w:rsidR="00B70D4B" w:rsidRDefault="00B70D4B">
      <w:r>
        <w:t xml:space="preserve">1. Wystawca zobowiązany jest posiadać wszelkie wymagane dokumenty uprawniające do prowadzenia działalności handlowej zgodnie z obowiązującymi w tym zakresie przepisami. </w:t>
      </w:r>
    </w:p>
    <w:p w14:paraId="11875AB2" w14:textId="77777777" w:rsidR="00B70D4B" w:rsidRDefault="00B70D4B">
      <w:r>
        <w:t xml:space="preserve">2. Wystawca sprzedający artykuły wymagające odrębnych pozwoleń lub koncesji winien uzyskać od właściwych organów stosowne pozwolenia bądź koncesje. </w:t>
      </w:r>
    </w:p>
    <w:p w14:paraId="0C94CC05" w14:textId="77777777" w:rsidR="00416389" w:rsidRDefault="00B70D4B">
      <w:r>
        <w:t>3. Wystawca zobowiązany jest do sprzedaży towarów odpowiednio oznakowanych i posługiwania się legalizowanymi narzędziami pomiarowymi, przestrzegania terminów przydatności do spożycia i trwałości towarów spożywczych przeznaczonych do sprzedaży</w:t>
      </w:r>
      <w:r w:rsidR="00416389">
        <w:t>.</w:t>
      </w:r>
      <w:r w:rsidR="00416389" w:rsidRPr="00416389">
        <w:t xml:space="preserve"> </w:t>
      </w:r>
    </w:p>
    <w:p w14:paraId="609C1DF7" w14:textId="77777777" w:rsidR="00416389" w:rsidRDefault="00416389">
      <w:r>
        <w:t xml:space="preserve">4. Niedopuszczalny jest obrót towarami lub usługami, których posiadanie i oferowanie jest zakazane bądź ograniczone z mocy prawa i obowiązujących przepisów oraz sprzedaż towarów lub usług nieposiadających atestów PZH. </w:t>
      </w:r>
    </w:p>
    <w:p w14:paraId="22C1B870" w14:textId="77777777" w:rsidR="00416389" w:rsidRDefault="00416389">
      <w:r>
        <w:t xml:space="preserve">5. Ze względu na wymagania PIH, US, PIP, SANEPIDU, BHP, P.POŻ itp. Instytucji, Wystawcy są zobowiązani do posiadania aktualnych badań, zezwoleń, certyfikatów itp. </w:t>
      </w:r>
    </w:p>
    <w:p w14:paraId="653F4A5A" w14:textId="5FDC744E" w:rsidR="00416389" w:rsidRDefault="00416389">
      <w:r>
        <w:t>6. Wystawca ma obowiązek przygotowania stoiska do godziny 1</w:t>
      </w:r>
      <w:r w:rsidR="00BF42E0">
        <w:t>0</w:t>
      </w:r>
      <w:r>
        <w:t>:00 oraz opuszczenia stoiska po godzinie 1</w:t>
      </w:r>
      <w:r w:rsidR="00BF42E0">
        <w:t>5</w:t>
      </w:r>
      <w:r>
        <w:t>.00.</w:t>
      </w:r>
    </w:p>
    <w:p w14:paraId="4AEF0FC3" w14:textId="77777777" w:rsidR="00416389" w:rsidRDefault="00416389">
      <w:r>
        <w:t xml:space="preserve"> 7. Lokalizacja stoiska jest określana przez Organizatora i zależy od warunków organizacyjno-technicznych Jarmarku. </w:t>
      </w:r>
    </w:p>
    <w:p w14:paraId="304B9349" w14:textId="77777777" w:rsidR="000877CA" w:rsidRDefault="000877CA"/>
    <w:p w14:paraId="5CE65B9F" w14:textId="77777777" w:rsidR="000877CA" w:rsidRDefault="000877CA"/>
    <w:p w14:paraId="5164C3C7" w14:textId="7785B192" w:rsidR="000877CA" w:rsidRDefault="000877CA" w:rsidP="000877CA">
      <w:pPr>
        <w:jc w:val="center"/>
      </w:pPr>
      <w:r>
        <w:rPr>
          <w:noProof/>
        </w:rPr>
        <w:lastRenderedPageBreak/>
        <w:drawing>
          <wp:inline distT="0" distB="0" distL="0" distR="0" wp14:anchorId="01FBDA47" wp14:editId="6ED66A53">
            <wp:extent cx="1627454" cy="1150448"/>
            <wp:effectExtent l="0" t="0" r="0" b="0"/>
            <wp:docPr id="3162302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7460" cy="1178728"/>
                    </a:xfrm>
                    <a:prstGeom prst="rect">
                      <a:avLst/>
                    </a:prstGeom>
                    <a:noFill/>
                    <a:ln>
                      <a:noFill/>
                    </a:ln>
                  </pic:spPr>
                </pic:pic>
              </a:graphicData>
            </a:graphic>
          </wp:inline>
        </w:drawing>
      </w:r>
    </w:p>
    <w:p w14:paraId="3A8870EA" w14:textId="2B130D2F" w:rsidR="00416389" w:rsidRDefault="00416389">
      <w:r>
        <w:t xml:space="preserve">8. Wystawiający ma obowiązek zająć stoisko przyporządkowane wystawcy. Nie ma możliwości zajęcia miejsca innego niż wynika z przydziału. Organizator ma prawo nie wyrazić zgody na zamiany przydzielonych miejsc, gdy koliduje to z ogólną wizją i porządkiem. </w:t>
      </w:r>
    </w:p>
    <w:p w14:paraId="3F5E95AB" w14:textId="77777777" w:rsidR="000877CA" w:rsidRDefault="00416389">
      <w:r>
        <w:t xml:space="preserve">9. Lokalizacja stoiska jest określona przez Organizatora i zależy od warunków organizacyjno-technicznych Jarmarku. Organizacja stoiska leży w gestii Wystawcy. </w:t>
      </w:r>
    </w:p>
    <w:p w14:paraId="557B74E0" w14:textId="309E2E2F" w:rsidR="00416389" w:rsidRDefault="00416389">
      <w:r>
        <w:t xml:space="preserve">10. Wystawca jest zobowiązany do: </w:t>
      </w:r>
    </w:p>
    <w:p w14:paraId="7750D223" w14:textId="62609211" w:rsidR="000877CA" w:rsidRDefault="00416389">
      <w:r>
        <w:t>a. przebywania lub pozostawienia osoby odpowiedzialnej na stoisku w godzinach trwania Jarmarku, b. utrzymywania porządku na prowadzonym przez siebie stoisku,</w:t>
      </w:r>
    </w:p>
    <w:p w14:paraId="7650FD92" w14:textId="729A8CBC" w:rsidR="00416389" w:rsidRDefault="00416389">
      <w:r>
        <w:t xml:space="preserve">c. przestrzegania przepisów handlowych, sanitarnych, BHP i przeciwpożarowych, </w:t>
      </w:r>
    </w:p>
    <w:p w14:paraId="15BB92F7" w14:textId="77777777" w:rsidR="00416389" w:rsidRDefault="00416389">
      <w:r>
        <w:t xml:space="preserve">d. zapewnienia świątecznego charakteru stoiska, </w:t>
      </w:r>
    </w:p>
    <w:p w14:paraId="28FE92F4" w14:textId="5D792BD7" w:rsidR="00416389" w:rsidRDefault="00416389">
      <w:r>
        <w:t xml:space="preserve">e. w przypadku rezygnacji z udziału w Jarmarku do powiadomienia Organizatora w terminie do dnia </w:t>
      </w:r>
      <w:r w:rsidR="00BF42E0">
        <w:t>11</w:t>
      </w:r>
      <w:r>
        <w:t>.</w:t>
      </w:r>
      <w:r w:rsidR="00BF42E0">
        <w:t>04</w:t>
      </w:r>
      <w:r>
        <w:t>.202</w:t>
      </w:r>
      <w:r w:rsidR="00BF42E0">
        <w:t>5</w:t>
      </w:r>
      <w:r>
        <w:t xml:space="preserve">r. </w:t>
      </w:r>
    </w:p>
    <w:p w14:paraId="0B85BA5B" w14:textId="77777777" w:rsidR="00B349D5" w:rsidRDefault="00416389">
      <w:r>
        <w:t xml:space="preserve">11. Wystawca zobowiązany jest po zakończeniu Jarmarku do usunięcia ekspozycji oraz przywrócenia zajmowanej powierzchni do pierwotnego stanu, odpady i śmieci należy pozostawić w wyznaczonym do tego celu miejscu. </w:t>
      </w:r>
    </w:p>
    <w:p w14:paraId="67775092" w14:textId="77777777" w:rsidR="00B349D5" w:rsidRDefault="00416389">
      <w:r>
        <w:t>12. Organizator zastrzega sobie prawo wprowadzenia ograniczeń wjazdu i postoju na terenie Jarmarku.</w:t>
      </w:r>
    </w:p>
    <w:p w14:paraId="37E19568" w14:textId="5B5C4BF8" w:rsidR="00B349D5" w:rsidRDefault="00416389">
      <w:r>
        <w:t>13. Wjazd dla samochodów na teren Jarmarku dozwolony jest wyłącznie w celu dokonania wyładunku w godz.: 0</w:t>
      </w:r>
      <w:r w:rsidR="00B349D5">
        <w:t>8</w:t>
      </w:r>
      <w:r>
        <w:t xml:space="preserve">:00- </w:t>
      </w:r>
      <w:r w:rsidR="00B349D5">
        <w:t>1</w:t>
      </w:r>
      <w:r w:rsidR="00A3028A">
        <w:t>0</w:t>
      </w:r>
      <w:r>
        <w:t>:</w:t>
      </w:r>
      <w:r w:rsidR="00B349D5">
        <w:t>00</w:t>
      </w:r>
      <w:r>
        <w:t xml:space="preserve"> oraz załadunku towaru po zakończeniu Jarmark</w:t>
      </w:r>
      <w:r w:rsidR="00B349D5">
        <w:t>.</w:t>
      </w:r>
      <w:r w:rsidR="00B349D5" w:rsidRPr="00B349D5">
        <w:t xml:space="preserve"> </w:t>
      </w:r>
    </w:p>
    <w:p w14:paraId="3F911DC9" w14:textId="77777777" w:rsidR="00B349D5" w:rsidRDefault="00B349D5">
      <w:r>
        <w:t xml:space="preserve">14. Na terenie Jarmarku obowiązuje CAŁKOWITY ZAKAZ PARKOWANIA POJAZDÓW zaopatrzeniowych, a w szczególności w pobliżu stoisk. </w:t>
      </w:r>
    </w:p>
    <w:p w14:paraId="1030ADA3" w14:textId="77777777" w:rsidR="00B349D5" w:rsidRDefault="00B349D5">
      <w:r>
        <w:t xml:space="preserve">15. Na terenie stoisk obowiązuje zakaz palenia tytoniu, używania otwartego ognia oraz eksploatowania grzejnych urządzeń elektrycznych (tj. grzałek, grzejników, piecyków elektrycznych). 16. Organizator nie ponosi odpowiedzialności za asortyment wystawiony na stoisku, za uszkodzenia powstałe na osobie lub mieniu Wystawcy przed, po i w trakcie trwania Jarmarku, za szkody spowodowane kradzieżą, ogniem, wichurą, deszczem, zamieciami śnieżnymi, eksplozją, zalaniem wodą, przerwą w dostawie lub przepięciem prądu i innymi przyczynami losowymi. </w:t>
      </w:r>
    </w:p>
    <w:p w14:paraId="44E26308" w14:textId="77777777" w:rsidR="00B349D5" w:rsidRDefault="00B349D5">
      <w:r>
        <w:t>17. Uczestnik jest zobowiązany do przestrzegania wydawanych przez Organizatora, Policję i inne służby poleceń porządkowych.</w:t>
      </w:r>
      <w:r w:rsidRPr="00B349D5">
        <w:t xml:space="preserve"> </w:t>
      </w:r>
    </w:p>
    <w:p w14:paraId="3BB655C3" w14:textId="77777777" w:rsidR="000877CA" w:rsidRDefault="000877CA" w:rsidP="00B349D5">
      <w:pPr>
        <w:jc w:val="center"/>
        <w:rPr>
          <w:b/>
          <w:bCs/>
        </w:rPr>
      </w:pPr>
    </w:p>
    <w:p w14:paraId="1F506B0D" w14:textId="77777777" w:rsidR="000877CA" w:rsidRDefault="000877CA" w:rsidP="00B349D5">
      <w:pPr>
        <w:jc w:val="center"/>
        <w:rPr>
          <w:b/>
          <w:bCs/>
        </w:rPr>
      </w:pPr>
    </w:p>
    <w:p w14:paraId="6B386D21" w14:textId="77777777" w:rsidR="000877CA" w:rsidRDefault="000877CA" w:rsidP="00B349D5">
      <w:pPr>
        <w:jc w:val="center"/>
        <w:rPr>
          <w:b/>
          <w:bCs/>
        </w:rPr>
      </w:pPr>
    </w:p>
    <w:p w14:paraId="43E73896" w14:textId="2A2A5746" w:rsidR="000877CA" w:rsidRDefault="000877CA" w:rsidP="00B349D5">
      <w:pPr>
        <w:jc w:val="center"/>
        <w:rPr>
          <w:b/>
          <w:bCs/>
        </w:rPr>
      </w:pPr>
      <w:r>
        <w:rPr>
          <w:noProof/>
        </w:rPr>
        <w:lastRenderedPageBreak/>
        <w:drawing>
          <wp:inline distT="0" distB="0" distL="0" distR="0" wp14:anchorId="534741C8" wp14:editId="29D86CE6">
            <wp:extent cx="1403546" cy="992167"/>
            <wp:effectExtent l="0" t="0" r="6350" b="0"/>
            <wp:docPr id="16286285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0101" cy="1003870"/>
                    </a:xfrm>
                    <a:prstGeom prst="rect">
                      <a:avLst/>
                    </a:prstGeom>
                    <a:noFill/>
                    <a:ln>
                      <a:noFill/>
                    </a:ln>
                  </pic:spPr>
                </pic:pic>
              </a:graphicData>
            </a:graphic>
          </wp:inline>
        </w:drawing>
      </w:r>
    </w:p>
    <w:p w14:paraId="7F5EAC2C" w14:textId="77777777" w:rsidR="000877CA" w:rsidRDefault="000877CA" w:rsidP="00B349D5">
      <w:pPr>
        <w:jc w:val="center"/>
        <w:rPr>
          <w:b/>
          <w:bCs/>
        </w:rPr>
      </w:pPr>
    </w:p>
    <w:p w14:paraId="35FAA98B" w14:textId="187298DA" w:rsidR="00B349D5" w:rsidRPr="00B349D5" w:rsidRDefault="00B349D5" w:rsidP="00B349D5">
      <w:pPr>
        <w:jc w:val="center"/>
        <w:rPr>
          <w:b/>
          <w:bCs/>
        </w:rPr>
      </w:pPr>
      <w:r w:rsidRPr="00B349D5">
        <w:rPr>
          <w:b/>
          <w:bCs/>
        </w:rPr>
        <w:t>POSTANOWIENIA KOŃCOWE</w:t>
      </w:r>
    </w:p>
    <w:p w14:paraId="04545746" w14:textId="77777777" w:rsidR="00B349D5" w:rsidRDefault="00B349D5">
      <w:r>
        <w:t xml:space="preserve"> 1. Organizator zastrzega sobie w przypadku zaistnienia okoliczności od nich niezależnych w szczególności takich jak: siła wyższa, decyzje władz państwowych, niesprzyjająca pogoda prawo do odwołania, częściowego zamknięcia, skrócenia albo przełożenia terminu Jarmarku.</w:t>
      </w:r>
    </w:p>
    <w:p w14:paraId="1D21C02B" w14:textId="77777777" w:rsidR="00B349D5" w:rsidRDefault="00B349D5">
      <w:r>
        <w:t>2. Organizator ma prawo do usunięcia Wystawcy z terenu Jarmarku w przypadku:</w:t>
      </w:r>
    </w:p>
    <w:p w14:paraId="54552FA6" w14:textId="77777777" w:rsidR="00B349D5" w:rsidRDefault="00B349D5">
      <w:r>
        <w:t xml:space="preserve"> - braku wcześniejszego zgłoszenia i prowadzenia handlu bez wiedzy i zgody Organizatora,</w:t>
      </w:r>
    </w:p>
    <w:p w14:paraId="3CAD197A" w14:textId="77777777" w:rsidR="00B349D5" w:rsidRDefault="00B349D5">
      <w:r>
        <w:t xml:space="preserve"> - nie stosowania się do ustaleń Regulaminu. </w:t>
      </w:r>
    </w:p>
    <w:p w14:paraId="589CDC70" w14:textId="77777777" w:rsidR="00B349D5" w:rsidRDefault="00B349D5">
      <w:r>
        <w:t xml:space="preserve">3. Ewentualne uwagi uczestników powinny być niezwłocznie zgłaszane Organizatorowi w formie pisemnej lub ustnej. </w:t>
      </w:r>
    </w:p>
    <w:p w14:paraId="62F99B65" w14:textId="64A1B361" w:rsidR="00B70D4B" w:rsidRDefault="00B349D5">
      <w:r>
        <w:t>4. Reklamacje złożone po zakończeniu imprezy nie będą uwzględniane.</w:t>
      </w:r>
    </w:p>
    <w:sectPr w:rsidR="00B70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51"/>
    <w:rsid w:val="00070227"/>
    <w:rsid w:val="000877CA"/>
    <w:rsid w:val="0019689A"/>
    <w:rsid w:val="00416389"/>
    <w:rsid w:val="00785C17"/>
    <w:rsid w:val="00905BC7"/>
    <w:rsid w:val="00A3028A"/>
    <w:rsid w:val="00B349D5"/>
    <w:rsid w:val="00B70D4B"/>
    <w:rsid w:val="00BF42E0"/>
    <w:rsid w:val="00C16A9D"/>
    <w:rsid w:val="00C22B51"/>
    <w:rsid w:val="00CD4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17FE"/>
  <w15:chartTrackingRefBased/>
  <w15:docId w15:val="{19A371E8-6942-4738-8F12-859A5B99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6294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Groździej</dc:creator>
  <cp:keywords/>
  <dc:description/>
  <cp:lastModifiedBy>Aneta Groździej</cp:lastModifiedBy>
  <cp:revision>2</cp:revision>
  <dcterms:created xsi:type="dcterms:W3CDTF">2025-03-12T11:14:00Z</dcterms:created>
  <dcterms:modified xsi:type="dcterms:W3CDTF">2025-03-12T11:14:00Z</dcterms:modified>
</cp:coreProperties>
</file>