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44DD" w14:textId="77777777" w:rsidR="00BA2637" w:rsidRPr="004A555C" w:rsidRDefault="00BA2637" w:rsidP="00BA2637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bookmarkStart w:id="0" w:name="_Hlk123549167"/>
      <w:r w:rsidRPr="004A555C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Klauzula informacyjna o przetwarzaniu danych</w:t>
      </w:r>
    </w:p>
    <w:p w14:paraId="01B6B99E" w14:textId="77777777" w:rsidR="00BA2637" w:rsidRPr="004A555C" w:rsidRDefault="00BA2637" w:rsidP="00BA26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4A555C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Administratorem</w:t>
      </w:r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Państwa danych osobowych jest Burmistrz Czaplinka, ul. Rynek 6, 78-550 Czaplinek,</w:t>
      </w:r>
    </w:p>
    <w:p w14:paraId="59FB8204" w14:textId="77777777" w:rsidR="00BA2637" w:rsidRPr="004A555C" w:rsidRDefault="00BA2637" w:rsidP="00BA26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4A555C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Inspektor ochrony danych. </w:t>
      </w:r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Nad prawidłowym przetwarzaniem danych czuwa inspektor ochrony danych – Krzysztof Czubak, z którym mogą się Państwo kontaktować poprzez korespondencję przesłaną elektronicznie na adres e-mail: iod@czaplinek.pl lub pisemnie na adres wskazany w pkt. 1 powyżej.</w:t>
      </w:r>
    </w:p>
    <w:p w14:paraId="20B7C653" w14:textId="77777777" w:rsidR="00BA2637" w:rsidRPr="004A555C" w:rsidRDefault="00BA2637" w:rsidP="00BA26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4A555C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Cele i podstawy przetwarzania. </w:t>
      </w:r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 xml:space="preserve">o ochronie danych – dalej RODO), informujemy, że jako Administrator będziemy przetwarzać Państwa dane osobowe na postawie udzielonej zgody w zakresie i celu określonym w treści zgody, na podstawie art. 6 ust. 1 lit. a RODO; w przypadku tym istnieje możliwość wycofania zgody w dowolnym momencie, bez wpływu na zgodność z prawem przetwarzania, którego dokonano na podstawie zgody przed jej cofnięciem.      </w:t>
      </w:r>
    </w:p>
    <w:p w14:paraId="454013BA" w14:textId="77777777" w:rsidR="00BA2637" w:rsidRPr="004A555C" w:rsidRDefault="00BA2637" w:rsidP="00BA26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4A555C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Okres przetwarzania danych</w:t>
      </w:r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- Pani/Pana dane osobowe będą przetwarzane przez okres wskazany w rozporządzeniu Rady Ministrów z dnia 18 stycznia 2011 w sprawie instrukcji kancelaryjnej, jednolitych wykazów akt oraz instrukcji organizacyjnych, a w szczególności przez okres przechowywania w ramach archiwizacji dokumentów zgodnej z prawem.</w:t>
      </w:r>
    </w:p>
    <w:p w14:paraId="46419B8A" w14:textId="3DA1CC90" w:rsidR="00BA2637" w:rsidRPr="004A555C" w:rsidRDefault="00BA2637" w:rsidP="004A555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4A555C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Odbiorcy danych</w:t>
      </w:r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- Do Pani/Pana danych osobowych mogą też mieć dostęp podmioty upoważnione do odbioru danych osobowych na podstawie odpowiednich przepisów prawa. </w:t>
      </w:r>
      <w:r w:rsidR="00540CD0" w:rsidRPr="004A555C">
        <w:rPr>
          <w:rFonts w:ascii="Calibri" w:eastAsia="Calibri" w:hAnsi="Calibri" w:cs="Calibri"/>
          <w:kern w:val="0"/>
          <w:sz w:val="20"/>
          <w:szCs w:val="20"/>
        </w:rPr>
        <w:t>Administrator nie przekazuje danych osobowych przetwarzanych   w swoich zbiorach do państw trzecich, natomiast w związku z publikowaniem treści, tj. informacji w mediach społecznościowych gminy Czaplinek podmioty obsługujące serwisy X, Facebook mogą przekazywać dane poza Europejski Obszar Gospodarczy zgodnie z treścią ich polityk.</w:t>
      </w:r>
    </w:p>
    <w:p w14:paraId="5DF8D639" w14:textId="77777777" w:rsidR="00BA2637" w:rsidRPr="004A555C" w:rsidRDefault="00BA2637" w:rsidP="00BA26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4A555C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Zgodnie z RODO, przysługuje Pani/Panu: </w:t>
      </w:r>
    </w:p>
    <w:p w14:paraId="2E3F216C" w14:textId="77777777" w:rsidR="00BA2637" w:rsidRPr="004A555C" w:rsidRDefault="00BA2637" w:rsidP="00BA2637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w każdej chwili przysługuje prawo do wniesienia sprzeciwu wobec przetwarzania danych osobowych; Administrator danych osobowych przestanie przetwarzać Pani/Pana dane osobowe w celach wskazanych w pkt.  2, chyba, że w stosunku do tych danych istnieją prawnie uzasadnione podstawy, które są nadrzędne wobec Pani/Pana interesów, praw i wolności lub dane będą niezbędne do ewentualnego ustalenia, dochodzenia lub obrony roszczeń,</w:t>
      </w:r>
    </w:p>
    <w:p w14:paraId="46F20879" w14:textId="77777777" w:rsidR="00BA2637" w:rsidRPr="004A555C" w:rsidRDefault="00BA2637" w:rsidP="00BA2637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prawo dostępu do swoich danych oraz otrzymania ich kopii,</w:t>
      </w:r>
    </w:p>
    <w:p w14:paraId="4E3BD46F" w14:textId="77777777" w:rsidR="00BA2637" w:rsidRPr="004A555C" w:rsidRDefault="00BA2637" w:rsidP="00BA2637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prawo do sprostowania (poprawiania) swoich danych,</w:t>
      </w:r>
    </w:p>
    <w:p w14:paraId="6851954A" w14:textId="77777777" w:rsidR="00BA2637" w:rsidRPr="004A555C" w:rsidRDefault="00BA2637" w:rsidP="00BA2637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prawo do usunięcia danych, ograniczenia przetwarzania danych, jeśli nie ma innej podstawy prawnej przetwarzania, w tym przetwarzania po wycofaniu udzielonej zgody,</w:t>
      </w:r>
    </w:p>
    <w:p w14:paraId="1CD93876" w14:textId="77777777" w:rsidR="00BA2637" w:rsidRPr="004A555C" w:rsidRDefault="00BA2637" w:rsidP="00BA2637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prawo do wniesienia skargi do organu nadzorczego – Prezes Urzędu Ochrony Danych Osobowych, Warszawa, ul. Stawki 2.</w:t>
      </w:r>
    </w:p>
    <w:p w14:paraId="5457D504" w14:textId="77777777" w:rsidR="00BA2637" w:rsidRPr="004A555C" w:rsidRDefault="00BA2637" w:rsidP="00BA26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4A555C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Informacja o wymogu/dobrowolności podania danych. </w:t>
      </w:r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Podanie danych jest obowiązkowe </w:t>
      </w:r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 xml:space="preserve">w sytuacji, gdy przesłankę przetwarzania stanowi przepis prawa m.in. ustawy o samorządzie gminnym (Dz. U. z 2024 r. poz. 1465, z </w:t>
      </w:r>
      <w:proofErr w:type="spellStart"/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późn</w:t>
      </w:r>
      <w:proofErr w:type="spellEnd"/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 zm.). Podanie danych ma charakter dobrowolny, jeśli jest niezbędne do zawarcia umowy lub przetwarzania na podstawie udzielonej zgody. Niepodanie danych osobowych skutkuje brakiem możliwości realizacji umowy lub celu wskazanego w treści zgody.</w:t>
      </w:r>
    </w:p>
    <w:p w14:paraId="4893E59A" w14:textId="77777777" w:rsidR="00BA2637" w:rsidRPr="004A555C" w:rsidRDefault="00BA2637" w:rsidP="00BA26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4A555C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Profilowanie i zautomatyzowane podejmowanie decyzji.</w:t>
      </w:r>
      <w:r w:rsidRPr="004A555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W procesie przetwarzania danych osobowych Administrator danych osobowych nie podejmuje decyzji w sposób zautomatyzowany, z uwzględnieniem profilowania, w oparciu o dane przekazane do przetwarzania.</w:t>
      </w:r>
      <w:bookmarkEnd w:id="0"/>
    </w:p>
    <w:p w14:paraId="39798CFF" w14:textId="77777777" w:rsidR="007F2922" w:rsidRPr="004A555C" w:rsidRDefault="007F2922">
      <w:pPr>
        <w:rPr>
          <w:sz w:val="20"/>
          <w:szCs w:val="20"/>
        </w:rPr>
      </w:pPr>
    </w:p>
    <w:sectPr w:rsidR="007F2922" w:rsidRPr="004A555C" w:rsidSect="00BA263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336FE"/>
    <w:multiLevelType w:val="hybridMultilevel"/>
    <w:tmpl w:val="C656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06DB6"/>
    <w:multiLevelType w:val="hybridMultilevel"/>
    <w:tmpl w:val="C03A02B4"/>
    <w:lvl w:ilvl="0" w:tplc="708C3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5F438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4372">
    <w:abstractNumId w:val="1"/>
  </w:num>
  <w:num w:numId="2" w16cid:durableId="154012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37"/>
    <w:rsid w:val="003A6CD1"/>
    <w:rsid w:val="004A555C"/>
    <w:rsid w:val="00540CD0"/>
    <w:rsid w:val="0064059E"/>
    <w:rsid w:val="007C0DA1"/>
    <w:rsid w:val="007F2922"/>
    <w:rsid w:val="00866CD8"/>
    <w:rsid w:val="00BA2637"/>
    <w:rsid w:val="00C1589C"/>
    <w:rsid w:val="00D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FCB6"/>
  <w15:chartTrackingRefBased/>
  <w15:docId w15:val="{99C7D0AE-34BF-44DC-9CC8-2AF3C0B4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3</cp:revision>
  <dcterms:created xsi:type="dcterms:W3CDTF">2025-02-11T09:49:00Z</dcterms:created>
  <dcterms:modified xsi:type="dcterms:W3CDTF">2025-03-06T07:39:00Z</dcterms:modified>
</cp:coreProperties>
</file>